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72F" w:rsidRDefault="000B672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B672F" w:rsidRPr="00FA7101" w:rsidRDefault="000B672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B672F" w:rsidRPr="00FA7101" w:rsidRDefault="000B672F" w:rsidP="000E31F4">
      <w:pPr>
        <w:suppressAutoHyphens/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0B672F" w:rsidRPr="007323A5" w:rsidTr="00491492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0B672F" w:rsidRPr="007323A5" w:rsidRDefault="000B672F" w:rsidP="003211D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Administrador I</w:t>
            </w:r>
          </w:p>
        </w:tc>
        <w:tc>
          <w:tcPr>
            <w:tcW w:w="1661" w:type="dxa"/>
            <w:vAlign w:val="center"/>
          </w:tcPr>
          <w:p w:rsidR="000B672F" w:rsidRPr="007323A5" w:rsidRDefault="000B672F" w:rsidP="001B1E1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21</w:t>
            </w:r>
          </w:p>
        </w:tc>
        <w:tc>
          <w:tcPr>
            <w:tcW w:w="1500" w:type="dxa"/>
            <w:vAlign w:val="center"/>
          </w:tcPr>
          <w:p w:rsidR="000B672F" w:rsidRPr="007323A5" w:rsidRDefault="000B672F" w:rsidP="0089727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J</w:t>
            </w:r>
          </w:p>
        </w:tc>
      </w:tr>
      <w:tr w:rsidR="000B672F" w:rsidRPr="007323A5" w:rsidTr="00491492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0B672F" w:rsidRPr="007323A5" w:rsidRDefault="000B672F" w:rsidP="00F63AF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Unidad Médica </w:t>
            </w:r>
          </w:p>
        </w:tc>
      </w:tr>
      <w:tr w:rsidR="000B672F" w:rsidRPr="007323A5" w:rsidTr="004E16D9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0B672F" w:rsidRPr="007323A5" w:rsidRDefault="000B672F" w:rsidP="0089727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Director </w:t>
            </w:r>
          </w:p>
        </w:tc>
      </w:tr>
    </w:tbl>
    <w:p w:rsidR="000B672F" w:rsidRDefault="000B672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B672F" w:rsidRPr="00FA7101" w:rsidRDefault="000B672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 xml:space="preserve">MISIÓN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B672F" w:rsidRDefault="000B672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0B672F" w:rsidRPr="009E6F0B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9E6F0B">
        <w:rPr>
          <w:rFonts w:ascii="Bookman Old Style" w:hAnsi="Bookman Old Style"/>
          <w:i w:val="0"/>
          <w:sz w:val="20"/>
        </w:rPr>
        <w:t xml:space="preserve">Gerenciar las actividades administrativas desarrolladas en </w:t>
      </w:r>
      <w:smartTag w:uri="urn:schemas-microsoft-com:office:smarttags" w:element="PersonName">
        <w:smartTagPr>
          <w:attr w:name="ProductID" w:val="la Unidad Médica"/>
        </w:smartTagPr>
        <w:r w:rsidRPr="009E6F0B">
          <w:rPr>
            <w:rFonts w:ascii="Bookman Old Style" w:hAnsi="Bookman Old Style"/>
            <w:i w:val="0"/>
            <w:sz w:val="20"/>
          </w:rPr>
          <w:t>l</w:t>
        </w:r>
        <w:r>
          <w:rPr>
            <w:rFonts w:ascii="Bookman Old Style" w:hAnsi="Bookman Old Style"/>
            <w:i w:val="0"/>
            <w:sz w:val="20"/>
          </w:rPr>
          <w:t>a Unidad Médica</w:t>
        </w:r>
      </w:smartTag>
      <w:r>
        <w:rPr>
          <w:rFonts w:ascii="Bookman Old Style" w:hAnsi="Bookman Old Style"/>
          <w:i w:val="0"/>
          <w:sz w:val="20"/>
        </w:rPr>
        <w:t xml:space="preserve"> bajo su cargo, </w:t>
      </w:r>
      <w:r w:rsidRPr="009E6F0B">
        <w:rPr>
          <w:rFonts w:ascii="Bookman Old Style" w:hAnsi="Bookman Old Style"/>
          <w:i w:val="0"/>
          <w:sz w:val="20"/>
        </w:rPr>
        <w:t>a través de la efectiva planificación, co</w:t>
      </w:r>
      <w:r>
        <w:rPr>
          <w:rFonts w:ascii="Bookman Old Style" w:hAnsi="Bookman Old Style"/>
          <w:i w:val="0"/>
          <w:sz w:val="20"/>
        </w:rPr>
        <w:t>ordinación, dirección y control</w:t>
      </w:r>
      <w:r w:rsidRPr="009E6F0B">
        <w:rPr>
          <w:rFonts w:ascii="Bookman Old Style" w:hAnsi="Bookman Old Style"/>
          <w:i w:val="0"/>
          <w:sz w:val="20"/>
        </w:rPr>
        <w:t xml:space="preserve"> de las mismas, brindando y gestionando apoyo técnico y/u operativo a las áreas con las que se relaciona, garantizando la atención oportuna de los derechohabientes</w:t>
      </w:r>
      <w:r>
        <w:rPr>
          <w:rFonts w:ascii="Bookman Old Style" w:hAnsi="Bookman Old Style"/>
          <w:i w:val="0"/>
          <w:sz w:val="20"/>
        </w:rPr>
        <w:t>.</w:t>
      </w:r>
    </w:p>
    <w:p w:rsidR="000B672F" w:rsidRPr="00DA5E72" w:rsidRDefault="000B672F" w:rsidP="00E21CFE">
      <w:pPr>
        <w:pStyle w:val="Textoindependiente3"/>
        <w:suppressAutoHyphens/>
        <w:rPr>
          <w:rFonts w:ascii="Bookman Old Style" w:hAnsi="Bookman Old Style"/>
          <w:sz w:val="16"/>
          <w:lang w:val="es-CL"/>
        </w:rPr>
      </w:pPr>
    </w:p>
    <w:p w:rsidR="000B672F" w:rsidRDefault="000B672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0B672F" w:rsidRPr="00DA5E72" w:rsidRDefault="000B672F" w:rsidP="00540ED7">
      <w:pPr>
        <w:rPr>
          <w:sz w:val="22"/>
        </w:rPr>
      </w:pPr>
    </w:p>
    <w:p w:rsidR="000B672F" w:rsidRPr="00B64E7E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Planear, programar, coordinar, controlar y normar los procedimientos del área, a través del establecimiento de mecanismos de acción</w:t>
      </w:r>
      <w:r>
        <w:rPr>
          <w:rFonts w:ascii="Bookman Old Style" w:hAnsi="Bookman Old Style"/>
          <w:i w:val="0"/>
          <w:sz w:val="20"/>
        </w:rPr>
        <w:t>,</w:t>
      </w:r>
      <w:r w:rsidRPr="00B64E7E">
        <w:rPr>
          <w:rFonts w:ascii="Bookman Old Style" w:hAnsi="Bookman Old Style"/>
          <w:i w:val="0"/>
          <w:sz w:val="20"/>
        </w:rPr>
        <w:t xml:space="preserve"> que permitan el adecuado fu</w:t>
      </w:r>
      <w:r>
        <w:rPr>
          <w:rFonts w:ascii="Bookman Old Style" w:hAnsi="Bookman Old Style"/>
          <w:i w:val="0"/>
          <w:sz w:val="20"/>
        </w:rPr>
        <w:t>ncionamiento de la dependencia.</w:t>
      </w:r>
    </w:p>
    <w:p w:rsidR="000B672F" w:rsidRPr="00B64E7E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111749" w:rsidRDefault="00111749" w:rsidP="00111749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Dirigir y/o coordinar las actividades desarrolladas en las áreas de archivo, servicios generales,</w:t>
      </w:r>
      <w:r w:rsidR="00963C39">
        <w:rPr>
          <w:rFonts w:ascii="Bookman Old Style" w:hAnsi="Bookman Old Style"/>
          <w:i w:val="0"/>
          <w:sz w:val="20"/>
        </w:rPr>
        <w:t xml:space="preserve"> </w:t>
      </w:r>
      <w:r>
        <w:rPr>
          <w:rFonts w:ascii="Bookman Old Style" w:hAnsi="Bookman Old Style"/>
          <w:i w:val="0"/>
          <w:sz w:val="20"/>
        </w:rPr>
        <w:t xml:space="preserve"> </w:t>
      </w:r>
      <w:r w:rsidR="001F43A9">
        <w:rPr>
          <w:rFonts w:ascii="Bookman Old Style" w:hAnsi="Bookman Old Style"/>
          <w:i w:val="0"/>
          <w:sz w:val="20"/>
        </w:rPr>
        <w:t>estadística</w:t>
      </w:r>
      <w:r>
        <w:rPr>
          <w:rFonts w:ascii="Bookman Old Style" w:hAnsi="Bookman Old Style"/>
          <w:i w:val="0"/>
          <w:sz w:val="20"/>
        </w:rPr>
        <w:t>, adquisición y aprovisionamiento de insumos, de personal u otras de carácter administrativo, integrando esfuerzos entre ellas, a fin de que contribuyan al funcionamiento eficiente del centro de atención.</w:t>
      </w:r>
    </w:p>
    <w:p w:rsidR="00111749" w:rsidRDefault="00111749" w:rsidP="00111749">
      <w:pPr>
        <w:pStyle w:val="Prrafodelista"/>
        <w:rPr>
          <w:rFonts w:ascii="Bookman Old Style" w:hAnsi="Bookman Old Style"/>
          <w:i w:val="0"/>
          <w:sz w:val="20"/>
        </w:rPr>
      </w:pPr>
    </w:p>
    <w:p w:rsidR="000B672F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 xml:space="preserve">Participar en la formulación, ejecución y evaluación del Plan Anual de Trabajo, para </w:t>
      </w:r>
      <w:r w:rsidR="00302764">
        <w:rPr>
          <w:rFonts w:ascii="Bookman Old Style" w:hAnsi="Bookman Old Style"/>
          <w:i w:val="0"/>
          <w:sz w:val="20"/>
        </w:rPr>
        <w:t>establecer</w:t>
      </w:r>
      <w:r w:rsidRPr="00B64E7E">
        <w:rPr>
          <w:rFonts w:ascii="Bookman Old Style" w:hAnsi="Bookman Old Style"/>
          <w:i w:val="0"/>
          <w:sz w:val="20"/>
        </w:rPr>
        <w:t xml:space="preserve"> el desarrollo </w:t>
      </w:r>
      <w:r w:rsidR="00963C39">
        <w:rPr>
          <w:rFonts w:ascii="Bookman Old Style" w:hAnsi="Bookman Old Style"/>
          <w:i w:val="0"/>
          <w:sz w:val="20"/>
        </w:rPr>
        <w:t>sistemático</w:t>
      </w:r>
      <w:r w:rsidR="00302764">
        <w:rPr>
          <w:rFonts w:ascii="Bookman Old Style" w:hAnsi="Bookman Old Style"/>
          <w:i w:val="0"/>
          <w:sz w:val="20"/>
        </w:rPr>
        <w:t xml:space="preserve"> y </w:t>
      </w:r>
      <w:r w:rsidRPr="00B64E7E">
        <w:rPr>
          <w:rFonts w:ascii="Bookman Old Style" w:hAnsi="Bookman Old Style"/>
          <w:i w:val="0"/>
          <w:sz w:val="20"/>
        </w:rPr>
        <w:t>eficiente de las actividades.</w:t>
      </w:r>
    </w:p>
    <w:p w:rsidR="000B672F" w:rsidRPr="00B64E7E" w:rsidRDefault="000B672F" w:rsidP="00051477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6F0224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Diseñar y desarrollar planes de acción</w:t>
      </w:r>
      <w:r>
        <w:rPr>
          <w:rFonts w:ascii="Bookman Old Style" w:hAnsi="Bookman Old Style"/>
          <w:i w:val="0"/>
          <w:sz w:val="20"/>
        </w:rPr>
        <w:t xml:space="preserve"> propios del área administrativa</w:t>
      </w:r>
      <w:r w:rsidRPr="00B64E7E">
        <w:rPr>
          <w:rFonts w:ascii="Bookman Old Style" w:hAnsi="Bookman Old Style"/>
          <w:i w:val="0"/>
          <w:sz w:val="20"/>
        </w:rPr>
        <w:t xml:space="preserve">, a través de </w:t>
      </w:r>
      <w:r>
        <w:rPr>
          <w:rFonts w:ascii="Bookman Old Style" w:hAnsi="Bookman Old Style"/>
          <w:i w:val="0"/>
          <w:sz w:val="20"/>
        </w:rPr>
        <w:t>la formulación de instrumentos,</w:t>
      </w:r>
      <w:r w:rsidRPr="00B64E7E">
        <w:rPr>
          <w:rFonts w:ascii="Bookman Old Style" w:hAnsi="Bookman Old Style"/>
          <w:i w:val="0"/>
          <w:sz w:val="20"/>
        </w:rPr>
        <w:t xml:space="preserve"> técnicas o herramientas que posibiliten su adecuada ejecución, con el fin de obtener los objetivos planteados.</w:t>
      </w:r>
    </w:p>
    <w:p w:rsidR="000B672F" w:rsidRDefault="000B672F" w:rsidP="006F0224">
      <w:pPr>
        <w:pStyle w:val="Prrafodelista"/>
        <w:rPr>
          <w:rFonts w:ascii="Bookman Old Style" w:hAnsi="Bookman Old Style"/>
          <w:i w:val="0"/>
          <w:sz w:val="20"/>
        </w:rPr>
      </w:pPr>
    </w:p>
    <w:p w:rsidR="000B672F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Formular y ejecutar el presupuesto asignado al centro de atención, a través del monitoreo de los gastos, con el fin de que sea distribuido de acuerdo a las necesidades proyectadas.</w:t>
      </w:r>
    </w:p>
    <w:p w:rsidR="00CB5EF1" w:rsidRDefault="00CB5EF1" w:rsidP="00CB5EF1">
      <w:pPr>
        <w:pStyle w:val="Prrafodelista"/>
        <w:rPr>
          <w:rFonts w:ascii="Bookman Old Style" w:hAnsi="Bookman Old Style"/>
          <w:i w:val="0"/>
          <w:sz w:val="20"/>
        </w:rPr>
      </w:pPr>
    </w:p>
    <w:p w:rsidR="00CB5EF1" w:rsidRDefault="00CB5EF1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Realizar el proceso de manejo, control de documentos y gestión de reintegros de fondos circulantes, a fin de disponer de recursos económicos que contribuyan al funcionamiento del centro de atención.</w:t>
      </w:r>
    </w:p>
    <w:p w:rsidR="000B672F" w:rsidRDefault="000B672F" w:rsidP="006F0224">
      <w:pPr>
        <w:pStyle w:val="Prrafodelista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 xml:space="preserve">Supervisar </w:t>
      </w:r>
      <w:r>
        <w:rPr>
          <w:rFonts w:ascii="Bookman Old Style" w:hAnsi="Bookman Old Style"/>
          <w:i w:val="0"/>
          <w:sz w:val="20"/>
        </w:rPr>
        <w:t xml:space="preserve">la labor desempeñada por </w:t>
      </w:r>
      <w:r w:rsidRPr="00B64E7E">
        <w:rPr>
          <w:rFonts w:ascii="Bookman Old Style" w:hAnsi="Bookman Old Style"/>
          <w:i w:val="0"/>
          <w:sz w:val="20"/>
        </w:rPr>
        <w:t>cada una de las dependencias bajo su responsabilidad, a través del cumplimiento de los controles internos, con el fin de brindar apoyo en forma oportuna a los servicios que conforman el centro de atención.</w:t>
      </w:r>
    </w:p>
    <w:p w:rsidR="000B672F" w:rsidRPr="00B64E7E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Administrar la bolsa de trabajo del centro de atención, realizando entrevistas a candidatos y gestionando las evaluaciones correspondientes, para satisfacer las necesidades de personal del centro de atención de forma inmediata.</w:t>
      </w:r>
    </w:p>
    <w:p w:rsidR="000B672F" w:rsidRPr="00B64E7E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Revisar y autorizar documentación relacionada a la adquisición de bienes y servicios, reportes, controles administrativos y otros, para su respectivo trámite.</w:t>
      </w:r>
    </w:p>
    <w:p w:rsidR="000B672F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F54566" w:rsidRDefault="00F54566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F54566" w:rsidRPr="00B64E7E" w:rsidRDefault="00F54566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 xml:space="preserve">Establecer reuniones con el personal para </w:t>
      </w:r>
      <w:r>
        <w:rPr>
          <w:rFonts w:ascii="Bookman Old Style" w:hAnsi="Bookman Old Style"/>
          <w:i w:val="0"/>
          <w:sz w:val="20"/>
        </w:rPr>
        <w:t xml:space="preserve">definir acciones, </w:t>
      </w:r>
      <w:r w:rsidRPr="00B64E7E">
        <w:rPr>
          <w:rFonts w:ascii="Bookman Old Style" w:hAnsi="Bookman Old Style"/>
          <w:i w:val="0"/>
          <w:sz w:val="20"/>
        </w:rPr>
        <w:t>orientar</w:t>
      </w:r>
      <w:r w:rsidR="0013073C">
        <w:rPr>
          <w:rFonts w:ascii="Bookman Old Style" w:hAnsi="Bookman Old Style"/>
          <w:i w:val="0"/>
          <w:sz w:val="20"/>
        </w:rPr>
        <w:t xml:space="preserve"> y dar lineamientos</w:t>
      </w:r>
      <w:r>
        <w:rPr>
          <w:rFonts w:ascii="Bookman Old Style" w:hAnsi="Bookman Old Style"/>
          <w:i w:val="0"/>
          <w:sz w:val="20"/>
        </w:rPr>
        <w:t xml:space="preserve"> q</w:t>
      </w:r>
      <w:r w:rsidRPr="00B64E7E">
        <w:rPr>
          <w:rFonts w:ascii="Bookman Old Style" w:hAnsi="Bookman Old Style"/>
          <w:i w:val="0"/>
          <w:sz w:val="20"/>
        </w:rPr>
        <w:t>ue permitan desarrollar con opo</w:t>
      </w:r>
      <w:r>
        <w:rPr>
          <w:rFonts w:ascii="Bookman Old Style" w:hAnsi="Bookman Old Style"/>
          <w:i w:val="0"/>
          <w:sz w:val="20"/>
        </w:rPr>
        <w:t>rtunidad las funciones del área y contribuir al logro de objetivos.</w:t>
      </w:r>
    </w:p>
    <w:p w:rsidR="000B672F" w:rsidRDefault="000B672F" w:rsidP="00B34C7E">
      <w:pPr>
        <w:pStyle w:val="Prrafodelista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Coordinar con otras áreas del centro de atención el desarrollo de actividades relacionadas al quehacer de la misma, verificando su ejecución y alcances.</w:t>
      </w:r>
    </w:p>
    <w:p w:rsidR="000B672F" w:rsidRPr="00B64E7E" w:rsidRDefault="000B672F" w:rsidP="006F0224">
      <w:pPr>
        <w:suppressAutoHyphens/>
        <w:ind w:left="360"/>
        <w:jc w:val="both"/>
        <w:rPr>
          <w:rFonts w:ascii="Bookman Old Style" w:hAnsi="Bookman Old Style" w:cs="Tahoma"/>
          <w:i w:val="0"/>
          <w:sz w:val="20"/>
        </w:rPr>
      </w:pPr>
    </w:p>
    <w:p w:rsidR="000B672F" w:rsidRPr="00B64E7E" w:rsidRDefault="000B672F" w:rsidP="006F0224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 xml:space="preserve">Crear </w:t>
      </w:r>
      <w:r>
        <w:rPr>
          <w:rFonts w:ascii="Bookman Old Style" w:hAnsi="Bookman Old Style"/>
          <w:i w:val="0"/>
          <w:sz w:val="20"/>
        </w:rPr>
        <w:t>y/</w:t>
      </w:r>
      <w:r w:rsidRPr="00B64E7E">
        <w:rPr>
          <w:rFonts w:ascii="Bookman Old Style" w:hAnsi="Bookman Old Style"/>
          <w:i w:val="0"/>
          <w:sz w:val="20"/>
        </w:rPr>
        <w:t>o participar en Comités Técnicos para orientar, asesorar, definir y decidir los criterios que se requieran para la toma de decisiones o el debido ejerc</w:t>
      </w:r>
      <w:r>
        <w:rPr>
          <w:rFonts w:ascii="Bookman Old Style" w:hAnsi="Bookman Old Style"/>
          <w:i w:val="0"/>
          <w:sz w:val="20"/>
        </w:rPr>
        <w:t>icio de las funciones del área.</w:t>
      </w:r>
    </w:p>
    <w:p w:rsidR="000B672F" w:rsidRPr="00B64E7E" w:rsidRDefault="000B672F" w:rsidP="006F0224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Default="000B672F" w:rsidP="006F0224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Gestionar el apoyo de servicios de mantenimiento, informática u otros, a través de la elaboración oportuna de las órdenes de trabajo, con el fin de permitir el funcionamiento adecuado de las áreas.</w:t>
      </w:r>
    </w:p>
    <w:p w:rsidR="000B672F" w:rsidRPr="00B64E7E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 xml:space="preserve">Mantener actualizados documentos de uso normativo, con el fin de que sirva de </w:t>
      </w:r>
      <w:r>
        <w:rPr>
          <w:rFonts w:ascii="Bookman Old Style" w:hAnsi="Bookman Old Style"/>
          <w:i w:val="0"/>
          <w:sz w:val="20"/>
        </w:rPr>
        <w:t>marco de acción</w:t>
      </w:r>
      <w:r w:rsidRPr="00B64E7E">
        <w:rPr>
          <w:rFonts w:ascii="Bookman Old Style" w:hAnsi="Bookman Old Style"/>
          <w:i w:val="0"/>
          <w:sz w:val="20"/>
        </w:rPr>
        <w:t>, para el desarrollo de las activid</w:t>
      </w:r>
      <w:r>
        <w:rPr>
          <w:rFonts w:ascii="Bookman Old Style" w:hAnsi="Bookman Old Style"/>
          <w:i w:val="0"/>
          <w:sz w:val="20"/>
        </w:rPr>
        <w:t>ades del área.</w:t>
      </w:r>
    </w:p>
    <w:p w:rsidR="000B672F" w:rsidRPr="00B64E7E" w:rsidRDefault="000B672F" w:rsidP="006F0224">
      <w:p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6F0224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Informar y hacer cumplir al personal bajo su cargo la normativa institucional, tomando las acciones correctivas necesarias, a fin de brindar un servicio de calidad a los derechohabientes.</w:t>
      </w:r>
    </w:p>
    <w:p w:rsidR="000B672F" w:rsidRPr="00B64E7E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Comunicar con efectividad vertical y horizontal los avances y resultados de sus tareas formal e informalmente, con el objetivo de establecer vías de comunicación con los recursos bajo su cargo y mantener</w:t>
      </w:r>
      <w:r>
        <w:rPr>
          <w:rFonts w:ascii="Bookman Old Style" w:hAnsi="Bookman Old Style"/>
          <w:i w:val="0"/>
          <w:sz w:val="20"/>
        </w:rPr>
        <w:t xml:space="preserve"> informado a su jefe inmediato.</w:t>
      </w:r>
    </w:p>
    <w:p w:rsidR="000B672F" w:rsidRPr="00B64E7E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Desarrollar y aplicar sistemas de control interno a través de procedimientos de trabajo para que garanticen la adecuada administración y salvaguarda de los recursos materiales y equipo asignado.</w:t>
      </w:r>
    </w:p>
    <w:p w:rsidR="000B672F" w:rsidRPr="00B64E7E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Constatar y verificar los servicios prestados, garantizando la calidad a través del seguimiento del servicio.</w:t>
      </w:r>
    </w:p>
    <w:p w:rsidR="000B672F" w:rsidRDefault="000B672F" w:rsidP="007B6AA7">
      <w:pPr>
        <w:pStyle w:val="Prrafodelista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7B6AA7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Apoyar en lo técnico u operativo, ante contingencias como ausencia de personal u otros, con el fin de no afectar el desarrollo constante de las actividades del área.</w:t>
      </w:r>
    </w:p>
    <w:p w:rsidR="000B672F" w:rsidRPr="00B64E7E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Apoyar el adiestramiento de su personal nuevo y velar porque se cumpla su plan de inducción.</w:t>
      </w:r>
    </w:p>
    <w:p w:rsidR="000B672F" w:rsidRPr="00B64E7E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Mantener informados de los nuevos procedimientos implementados en el área para conocer, aplicar y hacer cumplir los procesos, normas y políticas de trabajo del ISSS.</w:t>
      </w:r>
    </w:p>
    <w:p w:rsidR="000B672F" w:rsidRPr="00B64E7E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Planificar, definir y justificar los proyectos asignados, evaluando alternativas de acción para el desarrollo de los mismos.</w:t>
      </w:r>
    </w:p>
    <w:p w:rsidR="000B672F" w:rsidRPr="00B64E7E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6F0224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Coordinar el desarrollo de proyectos, verificando su ejecución y alcances, con el fin de introducir mejoras en su área de trabajo.</w:t>
      </w:r>
    </w:p>
    <w:p w:rsidR="000B672F" w:rsidRDefault="000B672F" w:rsidP="00B26AC2">
      <w:pPr>
        <w:pStyle w:val="Prrafodelista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B26AC2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Participar activamente en los proyectos de innovación de mejora continua y automatización de su área de trabajo.</w:t>
      </w:r>
    </w:p>
    <w:p w:rsidR="000B672F" w:rsidRPr="00B64E7E" w:rsidRDefault="000B672F" w:rsidP="00B64E7E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0B672F" w:rsidRPr="00B64E7E" w:rsidRDefault="000B672F" w:rsidP="00B64E7E">
      <w:pPr>
        <w:numPr>
          <w:ilvl w:val="0"/>
          <w:numId w:val="44"/>
        </w:numPr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  <w:r w:rsidRPr="00B64E7E">
        <w:rPr>
          <w:rFonts w:ascii="Bookman Old Style" w:hAnsi="Bookman Old Style"/>
          <w:i w:val="0"/>
          <w:sz w:val="20"/>
        </w:rPr>
        <w:t>Realizar otras actividades asignadas por la jefatura inmediata.</w:t>
      </w:r>
    </w:p>
    <w:p w:rsidR="000B672F" w:rsidRDefault="000B672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B672F" w:rsidRDefault="000B672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B672F" w:rsidRDefault="000B672F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0B672F" w:rsidRDefault="000B672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0B672F" w:rsidRDefault="000B672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B672F" w:rsidRDefault="000B672F" w:rsidP="008C1E26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De </w:t>
      </w:r>
      <w:r w:rsidRPr="00B9786F">
        <w:rPr>
          <w:rFonts w:ascii="Bookman Old Style" w:hAnsi="Bookman Old Style" w:cs="Arial"/>
          <w:i w:val="0"/>
          <w:iCs/>
          <w:spacing w:val="-3"/>
          <w:sz w:val="20"/>
        </w:rPr>
        <w:t>mando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en los siguientes puestos:</w:t>
      </w:r>
    </w:p>
    <w:p w:rsidR="000B672F" w:rsidRDefault="000B672F" w:rsidP="000E31F4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B672F" w:rsidRPr="0089727C" w:rsidRDefault="000B672F" w:rsidP="00905626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</w:pPr>
      <w:r w:rsidRPr="0089727C"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Archivista</w:t>
      </w:r>
      <w:r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.</w:t>
      </w:r>
    </w:p>
    <w:p w:rsidR="000B672F" w:rsidRPr="0089727C" w:rsidRDefault="000B672F" w:rsidP="00905626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727C"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Auxiliar de Servicio</w:t>
      </w:r>
      <w:r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.</w:t>
      </w:r>
    </w:p>
    <w:p w:rsidR="000B672F" w:rsidRPr="0089727C" w:rsidRDefault="000B672F" w:rsidP="00905626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</w:pPr>
      <w:r w:rsidRPr="0089727C"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Conserje</w:t>
      </w:r>
      <w:r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.</w:t>
      </w:r>
    </w:p>
    <w:p w:rsidR="000B672F" w:rsidRDefault="000B672F" w:rsidP="00905626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</w:pPr>
      <w:r w:rsidRPr="0089727C"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Digitador</w:t>
      </w:r>
      <w:r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.</w:t>
      </w:r>
    </w:p>
    <w:p w:rsidR="000B672F" w:rsidRDefault="003E54A3" w:rsidP="00905626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</w:pPr>
      <w:r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Encargado de Bodega.</w:t>
      </w:r>
    </w:p>
    <w:p w:rsidR="000B672F" w:rsidRPr="0089727C" w:rsidRDefault="003E54A3" w:rsidP="00905626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</w:pPr>
      <w:r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Encargado de Archivo.</w:t>
      </w:r>
    </w:p>
    <w:p w:rsidR="000B672F" w:rsidRPr="0089727C" w:rsidRDefault="000B672F" w:rsidP="00905626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</w:pPr>
      <w:r w:rsidRPr="0089727C"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Encargado de Estadísticas M</w:t>
      </w:r>
      <w:r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é</w:t>
      </w:r>
      <w:r w:rsidRPr="0089727C"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dicas</w:t>
      </w:r>
      <w:r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.</w:t>
      </w:r>
    </w:p>
    <w:p w:rsidR="000B672F" w:rsidRPr="0089727C" w:rsidRDefault="000B672F" w:rsidP="00905626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89727C"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Encargado de Subsidio y Afiliaci</w:t>
      </w:r>
      <w:r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ó</w:t>
      </w:r>
      <w:r w:rsidRPr="0089727C"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n</w:t>
      </w:r>
      <w:r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.</w:t>
      </w:r>
    </w:p>
    <w:p w:rsidR="000B672F" w:rsidRPr="0089727C" w:rsidRDefault="000B672F" w:rsidP="00905626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</w:pPr>
      <w:r w:rsidRPr="0089727C"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Recepcionista</w:t>
      </w:r>
      <w:r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.</w:t>
      </w:r>
    </w:p>
    <w:p w:rsidR="000B672F" w:rsidRPr="0089727C" w:rsidRDefault="003E54A3" w:rsidP="00905626">
      <w:pPr>
        <w:pStyle w:val="Prrafodelista"/>
        <w:numPr>
          <w:ilvl w:val="0"/>
          <w:numId w:val="41"/>
        </w:numPr>
        <w:tabs>
          <w:tab w:val="left" w:pos="709"/>
        </w:tabs>
        <w:suppressAutoHyphens/>
        <w:spacing w:line="276" w:lineRule="auto"/>
        <w:jc w:val="both"/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</w:pPr>
      <w:r>
        <w:rPr>
          <w:rFonts w:ascii="Bookman Old Style" w:hAnsi="Bookman Old Style" w:cs="Calibri"/>
          <w:i w:val="0"/>
          <w:color w:val="000000"/>
          <w:sz w:val="20"/>
          <w:szCs w:val="22"/>
          <w:lang w:val="es-SV" w:eastAsia="es-SV"/>
        </w:rPr>
        <w:t>Secretaria.</w:t>
      </w:r>
      <w:bookmarkStart w:id="0" w:name="_GoBack"/>
      <w:bookmarkEnd w:id="0"/>
    </w:p>
    <w:p w:rsidR="000B672F" w:rsidRDefault="000B672F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0B672F" w:rsidRDefault="000B672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0B672F" w:rsidRPr="00540ED7" w:rsidRDefault="000B672F" w:rsidP="000E31F4">
      <w:pPr>
        <w:suppressAutoHyphens/>
        <w:rPr>
          <w:sz w:val="18"/>
        </w:rPr>
      </w:pPr>
    </w:p>
    <w:p w:rsidR="000B672F" w:rsidRDefault="000B672F" w:rsidP="00303A7D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66F4E" w:rsidRDefault="00266F4E" w:rsidP="00CB5EF1">
      <w:pPr>
        <w:pStyle w:val="Prrafodelista"/>
        <w:tabs>
          <w:tab w:val="left" w:pos="993"/>
        </w:tabs>
        <w:suppressAutoHyphens/>
        <w:ind w:left="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5EF1" w:rsidRPr="00A12BD8" w:rsidRDefault="00CB5EF1" w:rsidP="00CB5EF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12BD8">
        <w:rPr>
          <w:rFonts w:ascii="Bookman Old Style" w:hAnsi="Bookman Old Style" w:cs="Arial"/>
          <w:i w:val="0"/>
          <w:iCs/>
          <w:spacing w:val="-3"/>
          <w:sz w:val="20"/>
        </w:rPr>
        <w:t>Efectividad en la gestión y supervisión de los procesos administrativos del centro de atención.</w:t>
      </w:r>
    </w:p>
    <w:p w:rsidR="00CB5EF1" w:rsidRDefault="00CB5EF1" w:rsidP="00CB5EF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12BD8">
        <w:rPr>
          <w:rFonts w:ascii="Bookman Old Style" w:hAnsi="Bookman Old Style" w:cs="Arial"/>
          <w:i w:val="0"/>
          <w:iCs/>
          <w:spacing w:val="-3"/>
          <w:sz w:val="20"/>
        </w:rPr>
        <w:t>Funcionamiento adecuado de la infraestructura, instalaciones, equipos y otros recursos materiales.</w:t>
      </w:r>
    </w:p>
    <w:p w:rsidR="00CB5EF1" w:rsidRDefault="00CB5EF1" w:rsidP="00CB5EF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Administración efectiva del fondo circulante.</w:t>
      </w:r>
    </w:p>
    <w:p w:rsidR="00CB5EF1" w:rsidRDefault="00CB5EF1" w:rsidP="00CB5EF1">
      <w:pPr>
        <w:pStyle w:val="Prrafodelista"/>
        <w:numPr>
          <w:ilvl w:val="0"/>
          <w:numId w:val="41"/>
        </w:numPr>
        <w:tabs>
          <w:tab w:val="left" w:pos="993"/>
        </w:tabs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A12BD8">
        <w:rPr>
          <w:rFonts w:ascii="Bookman Old Style" w:hAnsi="Bookman Old Style" w:cs="Arial"/>
          <w:i w:val="0"/>
          <w:iCs/>
          <w:spacing w:val="-3"/>
          <w:sz w:val="20"/>
        </w:rPr>
        <w:t>Gestión y administración eficiente de los recursos del área.</w:t>
      </w:r>
    </w:p>
    <w:p w:rsidR="00CB5EF1" w:rsidRDefault="00CB5EF1" w:rsidP="00266F4E">
      <w:pPr>
        <w:pStyle w:val="Prrafodelista"/>
        <w:tabs>
          <w:tab w:val="left" w:pos="993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CB5EF1" w:rsidRPr="00266F4E" w:rsidRDefault="00CB5EF1" w:rsidP="00CB5EF1">
      <w:pPr>
        <w:pStyle w:val="Prrafodelista"/>
        <w:tabs>
          <w:tab w:val="left" w:pos="993"/>
        </w:tabs>
        <w:suppressAutoHyphens/>
        <w:ind w:left="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672F" w:rsidRPr="00303A7D" w:rsidRDefault="000B672F" w:rsidP="00303A7D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>
        <w:rPr>
          <w:rFonts w:ascii="Bookman Old Style" w:hAnsi="Bookman Old Style" w:cs="Arial"/>
          <w:i w:val="0"/>
          <w:iCs/>
          <w:sz w:val="20"/>
        </w:rPr>
        <w:t>:</w:t>
      </w:r>
    </w:p>
    <w:p w:rsidR="000B672F" w:rsidRPr="00D413AD" w:rsidRDefault="000B672F" w:rsidP="00303A7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Contrato Colectivo de Trabajo.</w:t>
      </w:r>
    </w:p>
    <w:p w:rsidR="000B672F" w:rsidRDefault="000B672F" w:rsidP="00303A7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054A61">
        <w:rPr>
          <w:rFonts w:ascii="Bookman Old Style" w:hAnsi="Bookman Old Style" w:cs="Arial"/>
          <w:i w:val="0"/>
          <w:iCs/>
          <w:spacing w:val="-3"/>
          <w:sz w:val="20"/>
        </w:rPr>
        <w:t>Ley de Asuetos, Vacaciones y Licencias de los Empleados Públicos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72F" w:rsidRDefault="000B672F" w:rsidP="00303A7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0B672F" w:rsidRPr="00054A61" w:rsidRDefault="000B672F" w:rsidP="00303A7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Ley y Reglamento</w:t>
      </w:r>
      <w:r w:rsidR="00396A36">
        <w:rPr>
          <w:rFonts w:ascii="Bookman Old Style" w:hAnsi="Bookman Old Style" w:cs="Arial"/>
          <w:i w:val="0"/>
          <w:iCs/>
          <w:spacing w:val="-3"/>
          <w:sz w:val="20"/>
        </w:rPr>
        <w:t>s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del ISSS.</w:t>
      </w:r>
    </w:p>
    <w:p w:rsidR="000B672F" w:rsidRDefault="000B672F" w:rsidP="00303A7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0B672F" w:rsidRDefault="000B672F" w:rsidP="00303A7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Normas Técnicas de Control Interno</w:t>
      </w:r>
      <w:r w:rsidR="00396A36">
        <w:rPr>
          <w:rFonts w:ascii="Bookman Old Style" w:hAnsi="Bookman Old Style" w:cs="Arial"/>
          <w:i w:val="0"/>
          <w:iCs/>
          <w:spacing w:val="-3"/>
          <w:sz w:val="20"/>
        </w:rPr>
        <w:t>.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</w:t>
      </w:r>
    </w:p>
    <w:p w:rsidR="00BF1F15" w:rsidRDefault="00BF1F15" w:rsidP="00303A7D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BF1F15">
        <w:rPr>
          <w:rFonts w:ascii="Bookman Old Style" w:hAnsi="Bookman Old Style" w:cs="Arial"/>
          <w:i w:val="0"/>
          <w:iCs/>
          <w:spacing w:val="-3"/>
          <w:sz w:val="20"/>
        </w:rPr>
        <w:t>Normativa de operación de fondos circulantes y cajas chicas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72F" w:rsidRDefault="000B672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905626" w:rsidRDefault="00905626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0B672F" w:rsidRPr="00966C53" w:rsidRDefault="000B672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0B672F" w:rsidRDefault="000B672F" w:rsidP="000E31F4">
      <w:pPr>
        <w:suppressAutoHyphens/>
        <w:jc w:val="both"/>
        <w:rPr>
          <w:rFonts w:ascii="Tahoma" w:hAnsi="Tahoma" w:cs="Tahoma"/>
          <w:color w:val="000000"/>
          <w:sz w:val="22"/>
          <w:szCs w:val="22"/>
          <w:lang w:val="es-ES"/>
        </w:rPr>
      </w:pPr>
    </w:p>
    <w:p w:rsidR="000B672F" w:rsidRPr="00F57C7F" w:rsidRDefault="000B672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>
        <w:rPr>
          <w:rFonts w:ascii="Bookman Old Style" w:hAnsi="Bookman Old Style" w:cs="Arial"/>
          <w:i w:val="0"/>
          <w:iCs/>
          <w:sz w:val="20"/>
        </w:rPr>
        <w:t>Ninguna.</w:t>
      </w:r>
    </w:p>
    <w:p w:rsidR="000B672F" w:rsidRPr="00F57C7F" w:rsidRDefault="000B672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044493">
        <w:rPr>
          <w:rFonts w:ascii="Bookman Old Style" w:hAnsi="Bookman Old Style" w:cs="Arial"/>
          <w:i w:val="0"/>
          <w:iCs/>
          <w:sz w:val="20"/>
        </w:rPr>
        <w:t>Dinero, cheques y otros valores.</w:t>
      </w:r>
    </w:p>
    <w:p w:rsidR="000B672F" w:rsidRPr="00F57C7F" w:rsidRDefault="000B672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593836">
        <w:rPr>
          <w:rFonts w:ascii="Bookman Old Style" w:hAnsi="Bookman Old Style" w:cs="Tahoma"/>
          <w:i w:val="0"/>
          <w:sz w:val="20"/>
          <w:lang w:val="es-CL"/>
        </w:rPr>
        <w:t>Archivos contables.</w:t>
      </w:r>
    </w:p>
    <w:p w:rsidR="000B672F" w:rsidRDefault="000B672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0B672F" w:rsidRPr="00F57C7F" w:rsidRDefault="000B672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0B672F" w:rsidRPr="000D71FF" w:rsidRDefault="000B672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4"/>
        </w:rPr>
      </w:pPr>
    </w:p>
    <w:p w:rsidR="000B672F" w:rsidRDefault="000B672F" w:rsidP="000E31F4">
      <w:pPr>
        <w:suppressAutoHyphens/>
        <w:rPr>
          <w:sz w:val="20"/>
        </w:rPr>
      </w:pPr>
    </w:p>
    <w:p w:rsidR="00266F4E" w:rsidRDefault="00266F4E" w:rsidP="000E31F4">
      <w:pPr>
        <w:suppressAutoHyphens/>
        <w:rPr>
          <w:sz w:val="20"/>
        </w:rPr>
      </w:pPr>
    </w:p>
    <w:p w:rsidR="00266F4E" w:rsidRDefault="00266F4E" w:rsidP="000E31F4">
      <w:pPr>
        <w:suppressAutoHyphens/>
        <w:rPr>
          <w:sz w:val="20"/>
        </w:rPr>
      </w:pPr>
    </w:p>
    <w:p w:rsidR="00BB326A" w:rsidRDefault="00BB326A" w:rsidP="000E31F4">
      <w:pPr>
        <w:suppressAutoHyphens/>
        <w:rPr>
          <w:sz w:val="20"/>
        </w:rPr>
      </w:pPr>
    </w:p>
    <w:p w:rsidR="00266F4E" w:rsidRPr="00C94F9C" w:rsidRDefault="00266F4E" w:rsidP="000E31F4">
      <w:pPr>
        <w:suppressAutoHyphens/>
        <w:rPr>
          <w:sz w:val="20"/>
        </w:rPr>
      </w:pPr>
    </w:p>
    <w:p w:rsidR="000B672F" w:rsidRPr="00A55019" w:rsidRDefault="000B672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0B672F" w:rsidRDefault="000B672F" w:rsidP="000E31F4">
      <w:pPr>
        <w:suppressAutoHyphens/>
        <w:rPr>
          <w:rFonts w:ascii="Bookman Old Style" w:hAnsi="Bookman Old Style" w:cs="Arial"/>
          <w:iCs/>
          <w:sz w:val="20"/>
        </w:rPr>
      </w:pPr>
    </w:p>
    <w:p w:rsidR="000B672F" w:rsidRDefault="000B672F" w:rsidP="00A5189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404F4">
        <w:rPr>
          <w:rFonts w:ascii="Bookman Old Style" w:hAnsi="Bookman Old Style" w:cs="Arial"/>
          <w:i w:val="0"/>
          <w:iCs/>
          <w:sz w:val="20"/>
        </w:rPr>
        <w:t>Grado Académico: Graduado universitario</w:t>
      </w:r>
      <w:r>
        <w:rPr>
          <w:rFonts w:ascii="Bookman Old Style" w:hAnsi="Bookman Old Style" w:cs="Arial"/>
          <w:i w:val="0"/>
          <w:iCs/>
          <w:sz w:val="20"/>
        </w:rPr>
        <w:t>.</w:t>
      </w:r>
      <w:r w:rsidRPr="00C404F4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B672F" w:rsidRPr="00C404F4" w:rsidRDefault="000B672F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672F" w:rsidRDefault="000B672F" w:rsidP="0089727C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</w:t>
      </w: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D463C0">
        <w:rPr>
          <w:rFonts w:ascii="Bookman Old Style" w:hAnsi="Bookman Old Style" w:cs="Arial"/>
          <w:i w:val="0"/>
          <w:iCs/>
          <w:sz w:val="20"/>
        </w:rPr>
        <w:t>Industrial, Administración de Empresas o Economía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0B672F" w:rsidRDefault="000B672F" w:rsidP="0089727C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672F" w:rsidRDefault="000B672F" w:rsidP="00A5189A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479FD">
        <w:rPr>
          <w:rFonts w:ascii="Bookman Old Style" w:hAnsi="Bookman Old Style" w:cs="Arial"/>
          <w:i w:val="0"/>
          <w:iCs/>
          <w:sz w:val="20"/>
        </w:rPr>
        <w:t>Formación</w:t>
      </w:r>
      <w:r>
        <w:rPr>
          <w:rFonts w:ascii="Bookman Old Style" w:hAnsi="Bookman Old Style" w:cs="Arial"/>
          <w:i w:val="0"/>
          <w:iCs/>
          <w:sz w:val="20"/>
        </w:rPr>
        <w:t xml:space="preserve"> o Conocimientos Adicionales:</w:t>
      </w:r>
    </w:p>
    <w:p w:rsidR="000B672F" w:rsidRDefault="000B672F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B672F" w:rsidRPr="000F7761" w:rsidRDefault="000B672F" w:rsidP="00A5189A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Indispensable: </w:t>
      </w:r>
      <w:r w:rsidRPr="000F7761">
        <w:rPr>
          <w:rFonts w:ascii="Bookman Old Style" w:hAnsi="Bookman Old Style" w:cs="Arial"/>
          <w:i w:val="0"/>
          <w:iCs/>
          <w:sz w:val="20"/>
        </w:rPr>
        <w:t>Ninguno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0B672F" w:rsidRPr="000F7761" w:rsidRDefault="000B672F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672F" w:rsidRDefault="000B672F" w:rsidP="00A5189A">
      <w:pPr>
        <w:suppressAutoHyphens/>
        <w:ind w:left="357" w:firstLine="352"/>
        <w:jc w:val="both"/>
        <w:rPr>
          <w:rFonts w:ascii="Bookman Old Style" w:hAnsi="Bookman Old Style" w:cs="Arial"/>
          <w:i w:val="0"/>
          <w:iCs/>
          <w:sz w:val="20"/>
        </w:rPr>
      </w:pPr>
      <w:r w:rsidRPr="0089727C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920439" w:rsidRPr="00920439" w:rsidRDefault="00920439" w:rsidP="00920439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920439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0B672F" w:rsidRPr="00F479FD" w:rsidRDefault="000B672F" w:rsidP="00F479F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B672F" w:rsidRPr="00A44862" w:rsidRDefault="000B672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>
        <w:rPr>
          <w:rFonts w:ascii="Bookman Old Style" w:hAnsi="Bookman Old Style" w:cs="Arial"/>
          <w:i w:val="0"/>
          <w:iCs/>
          <w:sz w:val="20"/>
        </w:rPr>
        <w:t xml:space="preserve"> Ninguna.</w:t>
      </w:r>
    </w:p>
    <w:p w:rsidR="000B672F" w:rsidRPr="00A44862" w:rsidRDefault="000B672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B672F" w:rsidRPr="00B64E7E" w:rsidRDefault="000B672F" w:rsidP="000F7761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4E7E">
        <w:rPr>
          <w:rFonts w:ascii="Bookman Old Style" w:hAnsi="Bookman Old Style" w:cs="Arial"/>
          <w:i w:val="0"/>
          <w:iCs/>
          <w:sz w:val="20"/>
        </w:rPr>
        <w:t>Experiencia Previa: Dos años, preferentemente en puestos administrativos o de jefatura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0B672F" w:rsidRPr="004128C7" w:rsidRDefault="000B672F" w:rsidP="000F7761">
      <w:pPr>
        <w:pStyle w:val="Prrafodelista"/>
        <w:ind w:left="720"/>
        <w:rPr>
          <w:rFonts w:ascii="Bookman Old Style" w:hAnsi="Bookman Old Style" w:cs="Arial"/>
          <w:i w:val="0"/>
          <w:iCs/>
          <w:sz w:val="20"/>
        </w:rPr>
      </w:pPr>
    </w:p>
    <w:p w:rsidR="000B672F" w:rsidRPr="00C11F0D" w:rsidRDefault="000B672F" w:rsidP="00C11F0D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0B672F" w:rsidRPr="000F5473" w:rsidRDefault="000B672F" w:rsidP="000F547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F5473">
        <w:rPr>
          <w:rFonts w:ascii="Bookman Old Style" w:hAnsi="Bookman Old Style" w:cs="Arial"/>
          <w:i w:val="0"/>
          <w:iCs/>
          <w:spacing w:val="-3"/>
          <w:sz w:val="20"/>
        </w:rPr>
        <w:t>Autocontrol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72F" w:rsidRPr="000F5473" w:rsidRDefault="000B672F" w:rsidP="000F547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F5473">
        <w:rPr>
          <w:rFonts w:ascii="Bookman Old Style" w:hAnsi="Bookman Old Style" w:cs="Arial"/>
          <w:i w:val="0"/>
          <w:iCs/>
          <w:spacing w:val="-3"/>
          <w:sz w:val="20"/>
        </w:rPr>
        <w:t>Capacidad de Decisión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72F" w:rsidRPr="000F5473" w:rsidRDefault="000B672F" w:rsidP="000F547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F5473">
        <w:rPr>
          <w:rFonts w:ascii="Bookman Old Style" w:hAnsi="Bookman Old Style" w:cs="Arial"/>
          <w:i w:val="0"/>
          <w:iCs/>
          <w:spacing w:val="-3"/>
          <w:sz w:val="20"/>
        </w:rPr>
        <w:t>Delegación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72F" w:rsidRPr="000F5473" w:rsidRDefault="000B672F" w:rsidP="000F547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Guía y Supervisión.</w:t>
      </w:r>
    </w:p>
    <w:p w:rsidR="000B672F" w:rsidRPr="000F5473" w:rsidRDefault="000B672F" w:rsidP="000F547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F5473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72F" w:rsidRPr="002E5888" w:rsidRDefault="000B672F" w:rsidP="00954A29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E5888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72F" w:rsidRPr="000F5473" w:rsidRDefault="000B672F" w:rsidP="000F547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F5473">
        <w:rPr>
          <w:rFonts w:ascii="Bookman Old Style" w:hAnsi="Bookman Old Style" w:cs="Arial"/>
          <w:i w:val="0"/>
          <w:iCs/>
          <w:spacing w:val="-3"/>
          <w:sz w:val="20"/>
        </w:rPr>
        <w:t>Manejo de Personal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72F" w:rsidRPr="000F5473" w:rsidRDefault="000B672F" w:rsidP="000F547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F5473">
        <w:rPr>
          <w:rFonts w:ascii="Bookman Old Style" w:hAnsi="Bookman Old Style" w:cs="Arial"/>
          <w:i w:val="0"/>
          <w:iCs/>
          <w:spacing w:val="-3"/>
          <w:sz w:val="20"/>
        </w:rPr>
        <w:t>Orientación a Resultados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72F" w:rsidRPr="002E5888" w:rsidRDefault="000B672F" w:rsidP="00954A29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E5888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72F" w:rsidRPr="000F5473" w:rsidRDefault="000B672F" w:rsidP="000F5473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0F5473">
        <w:rPr>
          <w:rFonts w:ascii="Bookman Old Style" w:hAnsi="Bookman Old Style" w:cs="Arial"/>
          <w:i w:val="0"/>
          <w:iCs/>
          <w:spacing w:val="-3"/>
          <w:sz w:val="20"/>
        </w:rPr>
        <w:t>Resolución de Problemas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72F" w:rsidRPr="002E5888" w:rsidRDefault="000B672F" w:rsidP="00954A29">
      <w:pPr>
        <w:pStyle w:val="Prrafodelista"/>
        <w:numPr>
          <w:ilvl w:val="0"/>
          <w:numId w:val="37"/>
        </w:numPr>
        <w:suppressAutoHyphens/>
        <w:ind w:left="993" w:hanging="284"/>
        <w:rPr>
          <w:rFonts w:ascii="Bookman Old Style" w:hAnsi="Bookman Old Style" w:cs="Arial"/>
          <w:i w:val="0"/>
          <w:iCs/>
          <w:spacing w:val="-3"/>
          <w:sz w:val="20"/>
        </w:rPr>
      </w:pPr>
      <w:r w:rsidRPr="002E5888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B672F" w:rsidRDefault="000B672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B672F" w:rsidRDefault="000B672F" w:rsidP="003C78C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B672F" w:rsidRPr="009C5839" w:rsidRDefault="000B672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0B672F" w:rsidRPr="00B620CE" w:rsidRDefault="000B672F" w:rsidP="000D71FF">
      <w:p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0B672F" w:rsidRPr="00B620CE" w:rsidRDefault="000B672F" w:rsidP="00A5189A">
      <w:pPr>
        <w:pStyle w:val="Prrafodelista"/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CD4313">
        <w:rPr>
          <w:rFonts w:ascii="Bookman Old Style" w:hAnsi="Bookman Old Style" w:cs="Arial"/>
          <w:i w:val="0"/>
          <w:iCs/>
          <w:sz w:val="20"/>
        </w:rPr>
        <w:t>Este puesto aplica en las Unidades Médicas: Acajutla, Ahuachapán, La Unión, Puerto El Triunfo, San Vicente, Santiago de María</w:t>
      </w:r>
      <w:r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CD4313">
        <w:rPr>
          <w:rFonts w:ascii="Bookman Old Style" w:hAnsi="Bookman Old Style" w:cs="Arial"/>
          <w:i w:val="0"/>
          <w:iCs/>
          <w:sz w:val="20"/>
        </w:rPr>
        <w:t>Aguilares, Chalatenango, Chalchuapa, Cojutepeque, La Libertad, Metapán, Berlín, Chinameca, Ilobasco, Juayúa, Moncagua, Nejapa, Quezaltepeque, Ateos, San Francisco Gotera y Sensuntepeque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sectPr w:rsidR="000B672F" w:rsidRPr="00B620CE" w:rsidSect="00D843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764" w:rsidRDefault="00302764">
      <w:pPr>
        <w:spacing w:line="20" w:lineRule="exact"/>
      </w:pPr>
    </w:p>
  </w:endnote>
  <w:endnote w:type="continuationSeparator" w:id="0">
    <w:p w:rsidR="00302764" w:rsidRDefault="00302764"/>
  </w:endnote>
  <w:endnote w:type="continuationNotice" w:id="1">
    <w:p w:rsidR="00302764" w:rsidRDefault="003027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764" w:rsidRDefault="0030276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02764" w:rsidRDefault="00302764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764" w:rsidRPr="00245CD3" w:rsidRDefault="00302764" w:rsidP="00C3422E">
    <w:pPr>
      <w:pStyle w:val="Piedepgina"/>
      <w:framePr w:w="286" w:h="235" w:hRule="exact" w:wrap="around" w:vAnchor="text" w:hAnchor="page" w:x="10868" w:y="133"/>
      <w:rPr>
        <w:rStyle w:val="Nmerodepgina"/>
        <w:rFonts w:ascii="Bookman Old Style" w:hAnsi="Bookman Old Style" w:cs="Arial"/>
        <w:b/>
        <w:bCs/>
        <w:i w:val="0"/>
        <w:iCs/>
        <w:sz w:val="16"/>
      </w:rPr>
    </w:pP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begin"/>
    </w: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instrText xml:space="preserve">PAGE  </w:instrText>
    </w: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separate"/>
    </w:r>
    <w:r w:rsidR="00BB326A">
      <w:rPr>
        <w:rStyle w:val="Nmerodepgina"/>
        <w:rFonts w:ascii="Bookman Old Style" w:hAnsi="Bookman Old Style" w:cs="Arial"/>
        <w:b/>
        <w:bCs/>
        <w:i w:val="0"/>
        <w:iCs/>
        <w:noProof/>
        <w:sz w:val="16"/>
      </w:rPr>
      <w:t>3</w:t>
    </w:r>
    <w:r w:rsidRPr="00245CD3">
      <w:rPr>
        <w:rStyle w:val="Nmerodepgina"/>
        <w:rFonts w:ascii="Bookman Old Style" w:hAnsi="Bookman Old Style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02764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02764" w:rsidRPr="00C3422E" w:rsidRDefault="00302764" w:rsidP="0006322C">
          <w:pPr>
            <w:tabs>
              <w:tab w:val="center" w:pos="4419"/>
              <w:tab w:val="right" w:pos="8838"/>
            </w:tabs>
            <w:jc w:val="center"/>
            <w:rPr>
              <w:rFonts w:ascii="Monotype Corsiva" w:hAnsi="Monotype Corsiva"/>
              <w:i w:val="0"/>
              <w:sz w:val="12"/>
              <w:szCs w:val="22"/>
              <w:lang w:val="es-SV" w:eastAsia="en-US"/>
            </w:rPr>
          </w:pPr>
        </w:p>
      </w:tc>
    </w:tr>
  </w:tbl>
  <w:p w:rsidR="00302764" w:rsidRDefault="00302764" w:rsidP="00763A53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Vigencia: </w:t>
    </w:r>
    <w:r w:rsidR="009E64DB">
      <w:rPr>
        <w:rFonts w:ascii="Bookman Old Style" w:hAnsi="Bookman Old Style" w:cs="Arial"/>
        <w:bCs/>
        <w:i w:val="0"/>
        <w:iCs/>
        <w:sz w:val="16"/>
        <w:lang w:val="es-SV"/>
      </w:rPr>
      <w:t>Enero</w:t>
    </w:r>
    <w:r w:rsidRPr="00763A53">
      <w:rPr>
        <w:rFonts w:ascii="Bookman Old Style" w:hAnsi="Bookman Old Style" w:cs="Arial"/>
        <w:bCs/>
        <w:i w:val="0"/>
        <w:iCs/>
        <w:sz w:val="16"/>
        <w:lang w:val="es-SV"/>
      </w:rPr>
      <w:t xml:space="preserve"> 201</w:t>
    </w:r>
    <w:r w:rsidR="009E64DB">
      <w:rPr>
        <w:rFonts w:ascii="Bookman Old Style" w:hAnsi="Bookman Old Style" w:cs="Arial"/>
        <w:bCs/>
        <w:i w:val="0"/>
        <w:iCs/>
        <w:sz w:val="16"/>
        <w:lang w:val="es-SV"/>
      </w:rPr>
      <w:t>4</w:t>
    </w:r>
  </w:p>
  <w:p w:rsidR="00302764" w:rsidRPr="00763A53" w:rsidRDefault="00302764" w:rsidP="00763A53">
    <w:pPr>
      <w:pStyle w:val="Piedepgina"/>
      <w:ind w:right="360"/>
      <w:rPr>
        <w:rFonts w:ascii="Bookman Old Style" w:hAnsi="Bookman Old Style" w:cs="Arial"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02764">
      <w:tc>
        <w:tcPr>
          <w:tcW w:w="5950" w:type="dxa"/>
        </w:tcPr>
        <w:p w:rsidR="00302764" w:rsidRDefault="0030276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02764" w:rsidRDefault="0030276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02764" w:rsidRDefault="00302764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02764" w:rsidRDefault="00302764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02764" w:rsidRDefault="00302764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02764" w:rsidRDefault="00302764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02764" w:rsidRDefault="00302764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764" w:rsidRDefault="00302764">
      <w:r>
        <w:separator/>
      </w:r>
    </w:p>
  </w:footnote>
  <w:footnote w:type="continuationSeparator" w:id="0">
    <w:p w:rsidR="00302764" w:rsidRDefault="00302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4DB" w:rsidRDefault="009E64D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764" w:rsidRDefault="00302764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02764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02764" w:rsidRDefault="0030276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02764" w:rsidRPr="00B47612" w:rsidRDefault="00BB326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302764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02764" w:rsidRPr="00B47612" w:rsidRDefault="0030276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302764" w:rsidRPr="00B47612" w:rsidRDefault="0030276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02764" w:rsidRDefault="00302764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02764" w:rsidRPr="00B47612" w:rsidRDefault="00302764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02764" w:rsidRPr="00B47612" w:rsidRDefault="00302764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02764" w:rsidRDefault="0030276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764" w:rsidRDefault="00BB326A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302764">
      <w:rPr>
        <w:rFonts w:ascii="Arial" w:hAnsi="Arial" w:cs="Arial"/>
        <w:i w:val="0"/>
        <w:iCs/>
        <w:sz w:val="16"/>
      </w:rPr>
      <w:tab/>
    </w:r>
    <w:r w:rsidR="00302764">
      <w:rPr>
        <w:rFonts w:ascii="Arial" w:hAnsi="Arial" w:cs="Arial"/>
        <w:i w:val="0"/>
        <w:iCs/>
        <w:sz w:val="16"/>
      </w:rPr>
      <w:tab/>
    </w:r>
  </w:p>
  <w:p w:rsidR="00302764" w:rsidRDefault="00BB326A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302764" w:rsidRDefault="00302764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302764">
      <w:rPr>
        <w:rFonts w:ascii="Arial" w:hAnsi="Arial" w:cs="Arial"/>
        <w:i w:val="0"/>
        <w:iCs/>
        <w:sz w:val="16"/>
      </w:rPr>
      <w:tab/>
    </w:r>
    <w:r w:rsidR="00302764">
      <w:rPr>
        <w:rFonts w:ascii="Arial" w:hAnsi="Arial" w:cs="Arial"/>
        <w:i w:val="0"/>
        <w:iCs/>
        <w:sz w:val="16"/>
      </w:rPr>
      <w:tab/>
      <w:t>Descripción del Puesto de Trabajo</w:t>
    </w:r>
  </w:p>
  <w:p w:rsidR="00302764" w:rsidRDefault="0030276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02764" w:rsidRDefault="00302764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02764" w:rsidRDefault="00BB326A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302764" w:rsidRDefault="00302764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Letter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>
      <w:start w:val="1"/>
      <w:numFmt w:val="lowerLetter"/>
      <w:lvlText w:val="%6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6">
      <w:start w:val="1"/>
      <w:numFmt w:val="lowerLetter"/>
      <w:lvlText w:val="%7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>
      <w:start w:val="1"/>
      <w:numFmt w:val="lowerLetter"/>
      <w:lvlText w:val="%9."/>
      <w:lvlJc w:val="left"/>
      <w:pPr>
        <w:tabs>
          <w:tab w:val="num" w:pos="3960"/>
        </w:tabs>
        <w:ind w:left="3960" w:hanging="360"/>
      </w:pPr>
      <w:rPr>
        <w:rFonts w:cs="Times New Roman"/>
      </w:rPr>
    </w:lvl>
  </w:abstractNum>
  <w:abstractNum w:abstractNumId="1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1175099"/>
    <w:multiLevelType w:val="hybridMultilevel"/>
    <w:tmpl w:val="8F94A82E"/>
    <w:lvl w:ilvl="0" w:tplc="5712C1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270E5F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22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042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762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482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02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22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642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362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082" w:hanging="180"/>
      </w:pPr>
      <w:rPr>
        <w:rFonts w:cs="Times New Roman"/>
      </w:rPr>
    </w:lvl>
  </w:abstractNum>
  <w:abstractNum w:abstractNumId="3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72FE3E91"/>
    <w:multiLevelType w:val="hybridMultilevel"/>
    <w:tmpl w:val="EF52B67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4"/>
  </w:num>
  <w:num w:numId="2">
    <w:abstractNumId w:val="7"/>
  </w:num>
  <w:num w:numId="3">
    <w:abstractNumId w:val="24"/>
  </w:num>
  <w:num w:numId="4">
    <w:abstractNumId w:val="21"/>
  </w:num>
  <w:num w:numId="5">
    <w:abstractNumId w:val="14"/>
  </w:num>
  <w:num w:numId="6">
    <w:abstractNumId w:val="30"/>
  </w:num>
  <w:num w:numId="7">
    <w:abstractNumId w:val="25"/>
  </w:num>
  <w:num w:numId="8">
    <w:abstractNumId w:val="27"/>
  </w:num>
  <w:num w:numId="9">
    <w:abstractNumId w:val="1"/>
  </w:num>
  <w:num w:numId="10">
    <w:abstractNumId w:val="9"/>
  </w:num>
  <w:num w:numId="11">
    <w:abstractNumId w:val="13"/>
  </w:num>
  <w:num w:numId="12">
    <w:abstractNumId w:val="13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2"/>
  </w:num>
  <w:num w:numId="22">
    <w:abstractNumId w:val="32"/>
  </w:num>
  <w:num w:numId="23">
    <w:abstractNumId w:val="32"/>
  </w:num>
  <w:num w:numId="24">
    <w:abstractNumId w:val="2"/>
  </w:num>
  <w:num w:numId="25">
    <w:abstractNumId w:val="3"/>
  </w:num>
  <w:num w:numId="26">
    <w:abstractNumId w:val="20"/>
  </w:num>
  <w:num w:numId="27">
    <w:abstractNumId w:val="5"/>
  </w:num>
  <w:num w:numId="28">
    <w:abstractNumId w:val="15"/>
  </w:num>
  <w:num w:numId="29">
    <w:abstractNumId w:val="15"/>
  </w:num>
  <w:num w:numId="30">
    <w:abstractNumId w:val="8"/>
  </w:num>
  <w:num w:numId="31">
    <w:abstractNumId w:val="15"/>
  </w:num>
  <w:num w:numId="32">
    <w:abstractNumId w:val="4"/>
  </w:num>
  <w:num w:numId="33">
    <w:abstractNumId w:val="6"/>
  </w:num>
  <w:num w:numId="34">
    <w:abstractNumId w:val="28"/>
  </w:num>
  <w:num w:numId="35">
    <w:abstractNumId w:val="23"/>
  </w:num>
  <w:num w:numId="36">
    <w:abstractNumId w:val="6"/>
  </w:num>
  <w:num w:numId="37">
    <w:abstractNumId w:val="35"/>
  </w:num>
  <w:num w:numId="38">
    <w:abstractNumId w:val="29"/>
  </w:num>
  <w:num w:numId="39">
    <w:abstractNumId w:val="38"/>
  </w:num>
  <w:num w:numId="40">
    <w:abstractNumId w:val="36"/>
  </w:num>
  <w:num w:numId="41">
    <w:abstractNumId w:val="22"/>
  </w:num>
  <w:num w:numId="42">
    <w:abstractNumId w:val="31"/>
  </w:num>
  <w:num w:numId="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37"/>
  </w:num>
  <w:num w:numId="46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2058A"/>
    <w:rsid w:val="00021025"/>
    <w:rsid w:val="00036757"/>
    <w:rsid w:val="00041C83"/>
    <w:rsid w:val="00043087"/>
    <w:rsid w:val="00044493"/>
    <w:rsid w:val="000503CF"/>
    <w:rsid w:val="00051477"/>
    <w:rsid w:val="00051B76"/>
    <w:rsid w:val="00054A61"/>
    <w:rsid w:val="00057EC2"/>
    <w:rsid w:val="0006322C"/>
    <w:rsid w:val="000675C9"/>
    <w:rsid w:val="00075D3D"/>
    <w:rsid w:val="0007694C"/>
    <w:rsid w:val="0007793C"/>
    <w:rsid w:val="00081913"/>
    <w:rsid w:val="00082D44"/>
    <w:rsid w:val="000833C5"/>
    <w:rsid w:val="00085FA2"/>
    <w:rsid w:val="00090F43"/>
    <w:rsid w:val="000A0046"/>
    <w:rsid w:val="000A004B"/>
    <w:rsid w:val="000A5A5F"/>
    <w:rsid w:val="000A6668"/>
    <w:rsid w:val="000A763C"/>
    <w:rsid w:val="000B3B34"/>
    <w:rsid w:val="000B42EA"/>
    <w:rsid w:val="000B672F"/>
    <w:rsid w:val="000C4F01"/>
    <w:rsid w:val="000D2D5F"/>
    <w:rsid w:val="000D71FF"/>
    <w:rsid w:val="000D795B"/>
    <w:rsid w:val="000E31F4"/>
    <w:rsid w:val="000F5473"/>
    <w:rsid w:val="000F7761"/>
    <w:rsid w:val="00111749"/>
    <w:rsid w:val="00111DD3"/>
    <w:rsid w:val="0011259D"/>
    <w:rsid w:val="00123684"/>
    <w:rsid w:val="00123CDD"/>
    <w:rsid w:val="0013073C"/>
    <w:rsid w:val="0013237C"/>
    <w:rsid w:val="00132D2A"/>
    <w:rsid w:val="001360A7"/>
    <w:rsid w:val="00140CE7"/>
    <w:rsid w:val="00140E0A"/>
    <w:rsid w:val="00142561"/>
    <w:rsid w:val="00142B3D"/>
    <w:rsid w:val="001470B6"/>
    <w:rsid w:val="00151F3F"/>
    <w:rsid w:val="00155185"/>
    <w:rsid w:val="001621E3"/>
    <w:rsid w:val="00164CA8"/>
    <w:rsid w:val="001819B9"/>
    <w:rsid w:val="00190B6B"/>
    <w:rsid w:val="001911FB"/>
    <w:rsid w:val="00194CBA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03EB"/>
    <w:rsid w:val="001E14C2"/>
    <w:rsid w:val="001E58A5"/>
    <w:rsid w:val="001F3DB5"/>
    <w:rsid w:val="001F43A9"/>
    <w:rsid w:val="002043A1"/>
    <w:rsid w:val="002055BD"/>
    <w:rsid w:val="00206892"/>
    <w:rsid w:val="002237EF"/>
    <w:rsid w:val="00227605"/>
    <w:rsid w:val="002344F1"/>
    <w:rsid w:val="00245CD3"/>
    <w:rsid w:val="0025032E"/>
    <w:rsid w:val="002513AF"/>
    <w:rsid w:val="00266F4E"/>
    <w:rsid w:val="002679D7"/>
    <w:rsid w:val="00271C7F"/>
    <w:rsid w:val="0029781A"/>
    <w:rsid w:val="002A49A0"/>
    <w:rsid w:val="002B5B31"/>
    <w:rsid w:val="002C1876"/>
    <w:rsid w:val="002C1956"/>
    <w:rsid w:val="002C1BBB"/>
    <w:rsid w:val="002C366A"/>
    <w:rsid w:val="002C4CE0"/>
    <w:rsid w:val="002D66A2"/>
    <w:rsid w:val="002D67FD"/>
    <w:rsid w:val="002E5888"/>
    <w:rsid w:val="002E7C49"/>
    <w:rsid w:val="002F1DFA"/>
    <w:rsid w:val="002F3188"/>
    <w:rsid w:val="00302764"/>
    <w:rsid w:val="00303A7D"/>
    <w:rsid w:val="00313203"/>
    <w:rsid w:val="00316FC1"/>
    <w:rsid w:val="00320A00"/>
    <w:rsid w:val="00320D6D"/>
    <w:rsid w:val="003211DA"/>
    <w:rsid w:val="003237C8"/>
    <w:rsid w:val="00326EF0"/>
    <w:rsid w:val="00331A3B"/>
    <w:rsid w:val="003435A3"/>
    <w:rsid w:val="00343C4B"/>
    <w:rsid w:val="00354147"/>
    <w:rsid w:val="003565DF"/>
    <w:rsid w:val="00380A8F"/>
    <w:rsid w:val="00380F69"/>
    <w:rsid w:val="00381911"/>
    <w:rsid w:val="00383442"/>
    <w:rsid w:val="0039071A"/>
    <w:rsid w:val="003917E4"/>
    <w:rsid w:val="00393014"/>
    <w:rsid w:val="0039397B"/>
    <w:rsid w:val="00396A36"/>
    <w:rsid w:val="003A7940"/>
    <w:rsid w:val="003B000A"/>
    <w:rsid w:val="003B20CA"/>
    <w:rsid w:val="003B62D2"/>
    <w:rsid w:val="003B6F6F"/>
    <w:rsid w:val="003C39DB"/>
    <w:rsid w:val="003C3D1C"/>
    <w:rsid w:val="003C7680"/>
    <w:rsid w:val="003C78C3"/>
    <w:rsid w:val="003D5D3F"/>
    <w:rsid w:val="003D6DE4"/>
    <w:rsid w:val="003E54A3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4F2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A92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80D6D"/>
    <w:rsid w:val="005820E4"/>
    <w:rsid w:val="00583D3A"/>
    <w:rsid w:val="00585828"/>
    <w:rsid w:val="00593836"/>
    <w:rsid w:val="005A2A2F"/>
    <w:rsid w:val="005B0CFF"/>
    <w:rsid w:val="005B199F"/>
    <w:rsid w:val="005B19CA"/>
    <w:rsid w:val="005B1AE9"/>
    <w:rsid w:val="005B7300"/>
    <w:rsid w:val="005B7AC3"/>
    <w:rsid w:val="005C19AA"/>
    <w:rsid w:val="005C55DC"/>
    <w:rsid w:val="005F3E12"/>
    <w:rsid w:val="005F51C6"/>
    <w:rsid w:val="005F5C60"/>
    <w:rsid w:val="00604080"/>
    <w:rsid w:val="0060659C"/>
    <w:rsid w:val="00607F83"/>
    <w:rsid w:val="00624231"/>
    <w:rsid w:val="0064094F"/>
    <w:rsid w:val="006634C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E3A81"/>
    <w:rsid w:val="006E7C97"/>
    <w:rsid w:val="006F0224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3A53"/>
    <w:rsid w:val="00770F34"/>
    <w:rsid w:val="00797BFB"/>
    <w:rsid w:val="007A319D"/>
    <w:rsid w:val="007A3B14"/>
    <w:rsid w:val="007B61D6"/>
    <w:rsid w:val="007B6AA7"/>
    <w:rsid w:val="007C65AA"/>
    <w:rsid w:val="007D23CA"/>
    <w:rsid w:val="007D353B"/>
    <w:rsid w:val="007D3B1F"/>
    <w:rsid w:val="007E074C"/>
    <w:rsid w:val="007E3F70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27C"/>
    <w:rsid w:val="00897841"/>
    <w:rsid w:val="008A0FFE"/>
    <w:rsid w:val="008A5057"/>
    <w:rsid w:val="008B2527"/>
    <w:rsid w:val="008B4872"/>
    <w:rsid w:val="008C1E26"/>
    <w:rsid w:val="008D0283"/>
    <w:rsid w:val="008E07AF"/>
    <w:rsid w:val="008E7ECC"/>
    <w:rsid w:val="008F042C"/>
    <w:rsid w:val="008F1824"/>
    <w:rsid w:val="008F569A"/>
    <w:rsid w:val="00900E17"/>
    <w:rsid w:val="00901116"/>
    <w:rsid w:val="009036D0"/>
    <w:rsid w:val="00905626"/>
    <w:rsid w:val="00906024"/>
    <w:rsid w:val="00906FBF"/>
    <w:rsid w:val="0091609A"/>
    <w:rsid w:val="00920388"/>
    <w:rsid w:val="00920439"/>
    <w:rsid w:val="0092194C"/>
    <w:rsid w:val="00921CC9"/>
    <w:rsid w:val="009332FF"/>
    <w:rsid w:val="00942B07"/>
    <w:rsid w:val="009536F4"/>
    <w:rsid w:val="00954A29"/>
    <w:rsid w:val="009573AF"/>
    <w:rsid w:val="00962575"/>
    <w:rsid w:val="00963C39"/>
    <w:rsid w:val="009655C2"/>
    <w:rsid w:val="00966C53"/>
    <w:rsid w:val="0097353A"/>
    <w:rsid w:val="00977DF3"/>
    <w:rsid w:val="009906F7"/>
    <w:rsid w:val="00990A34"/>
    <w:rsid w:val="0099372A"/>
    <w:rsid w:val="009A56A6"/>
    <w:rsid w:val="009C5839"/>
    <w:rsid w:val="009D37E0"/>
    <w:rsid w:val="009E0181"/>
    <w:rsid w:val="009E1C09"/>
    <w:rsid w:val="009E64DB"/>
    <w:rsid w:val="009E6F0B"/>
    <w:rsid w:val="00A12221"/>
    <w:rsid w:val="00A15189"/>
    <w:rsid w:val="00A162B0"/>
    <w:rsid w:val="00A166BC"/>
    <w:rsid w:val="00A17200"/>
    <w:rsid w:val="00A40AED"/>
    <w:rsid w:val="00A42EAE"/>
    <w:rsid w:val="00A44862"/>
    <w:rsid w:val="00A5189A"/>
    <w:rsid w:val="00A52E88"/>
    <w:rsid w:val="00A55019"/>
    <w:rsid w:val="00A5685F"/>
    <w:rsid w:val="00A63542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26AC2"/>
    <w:rsid w:val="00B326BA"/>
    <w:rsid w:val="00B33757"/>
    <w:rsid w:val="00B34C7E"/>
    <w:rsid w:val="00B37F01"/>
    <w:rsid w:val="00B425B8"/>
    <w:rsid w:val="00B425FF"/>
    <w:rsid w:val="00B43D5F"/>
    <w:rsid w:val="00B47612"/>
    <w:rsid w:val="00B620CE"/>
    <w:rsid w:val="00B64E20"/>
    <w:rsid w:val="00B64E7E"/>
    <w:rsid w:val="00B70B92"/>
    <w:rsid w:val="00B70E8A"/>
    <w:rsid w:val="00B76DDF"/>
    <w:rsid w:val="00B82F39"/>
    <w:rsid w:val="00B84A43"/>
    <w:rsid w:val="00B85D6D"/>
    <w:rsid w:val="00B94C72"/>
    <w:rsid w:val="00B9786F"/>
    <w:rsid w:val="00BA03D0"/>
    <w:rsid w:val="00BA2E3E"/>
    <w:rsid w:val="00BA4C28"/>
    <w:rsid w:val="00BB1E6F"/>
    <w:rsid w:val="00BB30A6"/>
    <w:rsid w:val="00BB326A"/>
    <w:rsid w:val="00BB49BD"/>
    <w:rsid w:val="00BB7F7C"/>
    <w:rsid w:val="00BC7D17"/>
    <w:rsid w:val="00BD018B"/>
    <w:rsid w:val="00BE3125"/>
    <w:rsid w:val="00BF1F15"/>
    <w:rsid w:val="00C01198"/>
    <w:rsid w:val="00C023FB"/>
    <w:rsid w:val="00C02E03"/>
    <w:rsid w:val="00C11F0D"/>
    <w:rsid w:val="00C16793"/>
    <w:rsid w:val="00C3029F"/>
    <w:rsid w:val="00C31779"/>
    <w:rsid w:val="00C3422E"/>
    <w:rsid w:val="00C404F4"/>
    <w:rsid w:val="00C63569"/>
    <w:rsid w:val="00C77C39"/>
    <w:rsid w:val="00C827BE"/>
    <w:rsid w:val="00C94F9C"/>
    <w:rsid w:val="00CA1B18"/>
    <w:rsid w:val="00CA30E9"/>
    <w:rsid w:val="00CA54B4"/>
    <w:rsid w:val="00CB3198"/>
    <w:rsid w:val="00CB381F"/>
    <w:rsid w:val="00CB5EF1"/>
    <w:rsid w:val="00CC01C5"/>
    <w:rsid w:val="00CD0F9A"/>
    <w:rsid w:val="00CD4206"/>
    <w:rsid w:val="00CD4313"/>
    <w:rsid w:val="00CD4B93"/>
    <w:rsid w:val="00CD5577"/>
    <w:rsid w:val="00CE0626"/>
    <w:rsid w:val="00CF04AC"/>
    <w:rsid w:val="00CF6582"/>
    <w:rsid w:val="00D0019A"/>
    <w:rsid w:val="00D076E0"/>
    <w:rsid w:val="00D141B5"/>
    <w:rsid w:val="00D27924"/>
    <w:rsid w:val="00D31E93"/>
    <w:rsid w:val="00D413AD"/>
    <w:rsid w:val="00D4375C"/>
    <w:rsid w:val="00D4588A"/>
    <w:rsid w:val="00D463C0"/>
    <w:rsid w:val="00D5212E"/>
    <w:rsid w:val="00D62893"/>
    <w:rsid w:val="00D6681B"/>
    <w:rsid w:val="00D703C2"/>
    <w:rsid w:val="00D721BC"/>
    <w:rsid w:val="00D76AC0"/>
    <w:rsid w:val="00D84381"/>
    <w:rsid w:val="00D861D6"/>
    <w:rsid w:val="00DA5E72"/>
    <w:rsid w:val="00DC46BD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0814"/>
    <w:rsid w:val="00E62447"/>
    <w:rsid w:val="00E64B2E"/>
    <w:rsid w:val="00E71F03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79FD"/>
    <w:rsid w:val="00F54566"/>
    <w:rsid w:val="00F577CB"/>
    <w:rsid w:val="00F57C7F"/>
    <w:rsid w:val="00F63AFD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C19AA"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sid w:val="005C19AA"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sid w:val="005C19AA"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5C19AA"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sid w:val="005C19AA"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sid w:val="005C19AA"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sid w:val="005C19AA"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sid w:val="005C19AA"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5C19AA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5C19AA"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sid w:val="005C19AA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sid w:val="005C19AA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sid w:val="005C19AA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sid w:val="005C19AA"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uiPriority w:val="99"/>
    <w:rsid w:val="007B6AA7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015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4</Pages>
  <Words>1091</Words>
  <Characters>6004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7081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34</cp:revision>
  <cp:lastPrinted>2018-08-17T15:49:00Z</cp:lastPrinted>
  <dcterms:created xsi:type="dcterms:W3CDTF">2013-01-28T16:54:00Z</dcterms:created>
  <dcterms:modified xsi:type="dcterms:W3CDTF">2018-08-20T16:10:00Z</dcterms:modified>
</cp:coreProperties>
</file>